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40DC33" w14:textId="2360BF30" w:rsidR="00A44E1B" w:rsidRPr="00314DD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54021" w:rsidRPr="00E54021">
        <w:rPr>
          <w:rFonts w:ascii="Arial" w:eastAsia="Arial" w:hAnsi="Arial" w:cs="Arial"/>
          <w:b/>
          <w:bCs/>
          <w:sz w:val="20"/>
          <w:szCs w:val="20"/>
        </w:rPr>
        <w:t>Centrální shromaždiště odpadu v Pardubické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14DD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14DD1" w:rsidRDefault="00314D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14DD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14DD1" w:rsidRDefault="00314D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14DD1" w:rsidRDefault="00314D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14DD1"/>
    <w:rsid w:val="0037354C"/>
    <w:rsid w:val="00461741"/>
    <w:rsid w:val="00533623"/>
    <w:rsid w:val="00A44E1B"/>
    <w:rsid w:val="00C5674B"/>
    <w:rsid w:val="00C56F82"/>
    <w:rsid w:val="00DF40F4"/>
    <w:rsid w:val="00E24F5A"/>
    <w:rsid w:val="00E52A0A"/>
    <w:rsid w:val="00E5402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2024-01-31T01:02:00Z</dcterms:modified>
</cp:coreProperties>
</file>